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98" w:rsidRPr="007168A9" w:rsidRDefault="00C55498" w:rsidP="00C55498">
      <w:pPr>
        <w:jc w:val="center"/>
        <w:rPr>
          <w:rFonts w:ascii="Cambria" w:hAnsi="Cambria"/>
          <w:b/>
          <w:sz w:val="28"/>
          <w:szCs w:val="28"/>
          <w:lang w:val="hu-HU"/>
        </w:rPr>
      </w:pPr>
    </w:p>
    <w:p w:rsidR="00C55498" w:rsidRPr="007168A9" w:rsidRDefault="00C55498" w:rsidP="00C55498">
      <w:pPr>
        <w:jc w:val="center"/>
        <w:rPr>
          <w:rFonts w:ascii="Cambria" w:hAnsi="Cambria"/>
          <w:b/>
          <w:sz w:val="28"/>
          <w:szCs w:val="28"/>
          <w:lang w:val="hu-HU"/>
        </w:rPr>
      </w:pPr>
    </w:p>
    <w:p w:rsidR="00E24D8C" w:rsidRDefault="00E24D8C" w:rsidP="009A2C5B">
      <w:pPr>
        <w:spacing w:after="0" w:line="240" w:lineRule="auto"/>
        <w:jc w:val="center"/>
        <w:rPr>
          <w:rFonts w:ascii="Arial" w:hAnsi="Arial" w:cs="Arial"/>
          <w:b/>
          <w:i/>
          <w:caps/>
          <w:sz w:val="28"/>
          <w:szCs w:val="28"/>
          <w:lang w:val="hu-HU"/>
        </w:rPr>
      </w:pPr>
    </w:p>
    <w:p w:rsidR="009A2C5B" w:rsidRPr="007168A9" w:rsidRDefault="007168A9" w:rsidP="009A2C5B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  <w:lang w:val="hu-HU"/>
        </w:rPr>
      </w:pPr>
      <w:r w:rsidRPr="007168A9">
        <w:rPr>
          <w:rFonts w:ascii="Arial" w:hAnsi="Arial" w:cs="Arial"/>
          <w:b/>
          <w:i/>
          <w:caps/>
          <w:sz w:val="28"/>
          <w:szCs w:val="28"/>
          <w:lang w:val="hu-HU"/>
        </w:rPr>
        <w:t xml:space="preserve">Felhívás az </w:t>
      </w:r>
      <w:r w:rsidRPr="007168A9">
        <w:rPr>
          <w:rFonts w:ascii="Arial" w:hAnsi="Arial" w:cs="Arial"/>
          <w:b/>
          <w:caps/>
          <w:sz w:val="28"/>
          <w:szCs w:val="28"/>
          <w:lang w:val="hu-HU"/>
        </w:rPr>
        <w:t>In Between?</w:t>
      </w:r>
      <w:r w:rsidRPr="007168A9">
        <w:rPr>
          <w:rFonts w:ascii="Arial" w:hAnsi="Arial" w:cs="Arial"/>
          <w:b/>
          <w:i/>
          <w:caps/>
          <w:sz w:val="28"/>
          <w:szCs w:val="28"/>
          <w:lang w:val="hu-HU"/>
        </w:rPr>
        <w:t xml:space="preserve"> projektben való részvételre </w:t>
      </w:r>
    </w:p>
    <w:p w:rsidR="009A2C5B" w:rsidRPr="007168A9" w:rsidRDefault="009A2C5B" w:rsidP="009A2C5B">
      <w:pPr>
        <w:pStyle w:val="Standard"/>
        <w:spacing w:after="0" w:line="240" w:lineRule="auto"/>
        <w:jc w:val="both"/>
        <w:rPr>
          <w:rFonts w:ascii="Arial" w:hAnsi="Arial" w:cs="Arial"/>
          <w:b/>
          <w:lang w:val="hu-HU"/>
        </w:rPr>
      </w:pPr>
    </w:p>
    <w:p w:rsidR="007168A9" w:rsidRPr="007168A9" w:rsidRDefault="007168A9" w:rsidP="007168A9">
      <w:pPr>
        <w:rPr>
          <w:rFonts w:ascii="Arial" w:hAnsi="Arial" w:cs="Arial"/>
          <w:b/>
          <w:sz w:val="20"/>
          <w:lang w:val="hu-HU"/>
        </w:rPr>
      </w:pPr>
      <w:r w:rsidRPr="007168A9">
        <w:rPr>
          <w:rFonts w:ascii="Arial" w:hAnsi="Arial" w:cs="Arial"/>
          <w:b/>
          <w:sz w:val="20"/>
          <w:lang w:val="hu-HU"/>
        </w:rPr>
        <w:t xml:space="preserve">Kezdetét veszi a jelentkezés az Emlékezet és Szolidaritás Európai Hálózatának In </w:t>
      </w:r>
      <w:proofErr w:type="spellStart"/>
      <w:r w:rsidRPr="007168A9">
        <w:rPr>
          <w:rFonts w:ascii="Arial" w:hAnsi="Arial" w:cs="Arial"/>
          <w:b/>
          <w:sz w:val="20"/>
          <w:lang w:val="hu-HU"/>
        </w:rPr>
        <w:t>Between</w:t>
      </w:r>
      <w:proofErr w:type="spellEnd"/>
      <w:r w:rsidRPr="007168A9">
        <w:rPr>
          <w:rFonts w:ascii="Arial" w:hAnsi="Arial" w:cs="Arial"/>
          <w:b/>
          <w:sz w:val="20"/>
          <w:lang w:val="hu-HU"/>
        </w:rPr>
        <w:t xml:space="preserve">? elnevezésű projektjére. Az In </w:t>
      </w:r>
      <w:proofErr w:type="spellStart"/>
      <w:r w:rsidRPr="007168A9">
        <w:rPr>
          <w:rFonts w:ascii="Arial" w:hAnsi="Arial" w:cs="Arial"/>
          <w:b/>
          <w:sz w:val="20"/>
          <w:lang w:val="hu-HU"/>
        </w:rPr>
        <w:t>Between</w:t>
      </w:r>
      <w:proofErr w:type="spellEnd"/>
      <w:r w:rsidRPr="007168A9">
        <w:rPr>
          <w:rFonts w:ascii="Arial" w:hAnsi="Arial" w:cs="Arial"/>
          <w:b/>
          <w:sz w:val="20"/>
          <w:lang w:val="hu-HU"/>
        </w:rPr>
        <w:t xml:space="preserve">? arra kívánja ösztönözni az európai fiatalok nemzedékét, hogy az egykori szemtanúkkal való párbeszéd útján fedezzék fel a XX. század történelmét. A projektben résztvevő fiataloknak egyedülálló lehetőségük nyílik arra, hogy elméleti és gyakorlati tudást szerezzenek az elbeszélt történelem dokumentációját illetően. </w:t>
      </w:r>
    </w:p>
    <w:p w:rsidR="009A2C5B" w:rsidRPr="007168A9" w:rsidRDefault="009A2C5B" w:rsidP="009A2C5B">
      <w:pPr>
        <w:spacing w:after="0" w:line="240" w:lineRule="auto"/>
        <w:rPr>
          <w:rFonts w:ascii="Arial" w:hAnsi="Arial" w:cs="Arial"/>
          <w:sz w:val="20"/>
          <w:lang w:val="hu-HU"/>
        </w:rPr>
      </w:pPr>
    </w:p>
    <w:tbl>
      <w:tblPr>
        <w:tblStyle w:val="Tabela-Siatka"/>
        <w:tblpPr w:leftFromText="141" w:rightFromText="141" w:vertAnchor="text" w:horzAnchor="margin" w:tblpX="108" w:tblpY="282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A2C5B" w:rsidRPr="00FF14AE" w:rsidTr="009A2C5B">
        <w:tc>
          <w:tcPr>
            <w:tcW w:w="9039" w:type="dxa"/>
          </w:tcPr>
          <w:p w:rsidR="009A2C5B" w:rsidRPr="007168A9" w:rsidRDefault="009A2C5B" w:rsidP="009A2C5B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u-HU"/>
              </w:rPr>
            </w:pPr>
          </w:p>
          <w:p w:rsidR="007168A9" w:rsidRPr="007168A9" w:rsidRDefault="007168A9" w:rsidP="009A2C5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716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u-HU"/>
              </w:rPr>
              <w:t xml:space="preserve">Az első, 2017 júliusában sorra kerülő forduló keretén belül a résztvevők a Vajdaságba, Mostar vidékére, Berlinbe és a lengyel-litván határvidékre tesznek látogatást, a második fordulóra jelentkezők pedig a magyar-román, az albán-montenegrói és a spanyol-francia határvidékre, valamint a </w:t>
            </w:r>
            <w:proofErr w:type="spellStart"/>
            <w:r w:rsidRPr="00716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u-HU"/>
              </w:rPr>
              <w:t>Preszpa</w:t>
            </w:r>
            <w:proofErr w:type="spellEnd"/>
            <w:r w:rsidRPr="00716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u-HU"/>
              </w:rPr>
              <w:t xml:space="preserve">-tó vidékére látogathatnak el 2017 szeptemberében.  </w:t>
            </w:r>
            <w:r w:rsidRPr="00311F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hu-HU"/>
              </w:rPr>
              <w:t>A jelentkezési határidő a nyári</w:t>
            </w:r>
            <w:r w:rsidRPr="00716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hu-HU"/>
              </w:rPr>
              <w:t xml:space="preserve"> forduló esetében 2017. május 8., az őszi forduló esetében pedig 2017. július 17.</w:t>
            </w:r>
          </w:p>
          <w:p w:rsidR="009A2C5B" w:rsidRPr="007168A9" w:rsidRDefault="009A2C5B" w:rsidP="007168A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u-HU"/>
              </w:rPr>
            </w:pPr>
          </w:p>
        </w:tc>
      </w:tr>
    </w:tbl>
    <w:p w:rsidR="009A2C5B" w:rsidRPr="007168A9" w:rsidRDefault="009A2C5B" w:rsidP="009A2C5B">
      <w:pPr>
        <w:spacing w:after="0" w:line="240" w:lineRule="auto"/>
        <w:rPr>
          <w:rFonts w:ascii="Arial" w:hAnsi="Arial" w:cs="Arial"/>
          <w:sz w:val="20"/>
          <w:lang w:val="hu-HU"/>
        </w:rPr>
      </w:pPr>
    </w:p>
    <w:p w:rsidR="009A2C5B" w:rsidRPr="007168A9" w:rsidRDefault="009A2C5B" w:rsidP="009A2C5B">
      <w:pPr>
        <w:pStyle w:val="Standard"/>
        <w:spacing w:after="0" w:line="240" w:lineRule="auto"/>
        <w:jc w:val="both"/>
        <w:rPr>
          <w:rFonts w:ascii="Arial" w:hAnsi="Arial" w:cs="Arial"/>
          <w:sz w:val="20"/>
          <w:lang w:val="hu-HU"/>
        </w:rPr>
      </w:pPr>
    </w:p>
    <w:p w:rsidR="009A2C5B" w:rsidRPr="007168A9" w:rsidRDefault="009A2C5B" w:rsidP="009A2C5B">
      <w:pPr>
        <w:pStyle w:val="Standard"/>
        <w:spacing w:after="0" w:line="240" w:lineRule="auto"/>
        <w:jc w:val="both"/>
        <w:rPr>
          <w:rFonts w:ascii="Arial" w:hAnsi="Arial" w:cs="Arial"/>
          <w:sz w:val="20"/>
          <w:lang w:val="hu-HU"/>
        </w:rPr>
      </w:pPr>
    </w:p>
    <w:p w:rsidR="007168A9" w:rsidRPr="007168A9" w:rsidRDefault="007168A9" w:rsidP="007168A9">
      <w:pPr>
        <w:rPr>
          <w:lang w:val="hu-HU"/>
        </w:rPr>
      </w:pPr>
      <w:r w:rsidRPr="007168A9">
        <w:rPr>
          <w:lang w:val="hu-HU"/>
        </w:rPr>
        <w:t>A szervezők minden olyan 18-25 év közötti fiatal jelentkezését várják – beleértve a felsőoktatási hallgatókat és a szabadúszókat is –, akiket érdekel többek között a történelem, a</w:t>
      </w:r>
      <w:bookmarkStart w:id="0" w:name="_GoBack"/>
      <w:bookmarkEnd w:id="0"/>
      <w:r w:rsidRPr="007168A9">
        <w:rPr>
          <w:lang w:val="hu-HU"/>
        </w:rPr>
        <w:t xml:space="preserve"> kulturális antropológia, </w:t>
      </w:r>
      <w:r w:rsidR="00FF14AE">
        <w:rPr>
          <w:lang w:val="hu-HU"/>
        </w:rPr>
        <w:t xml:space="preserve">a néprajz, </w:t>
      </w:r>
      <w:r w:rsidRPr="007168A9">
        <w:rPr>
          <w:lang w:val="hu-HU"/>
        </w:rPr>
        <w:t>a szociológia és az audiovizuális művészet. A kiválasztott jelentkezők interdiszciplináris műhelyfoglalkozásokon, majd ezt követően egy tanulmányi úton vesznek részt. A nyári forduló időpontja 2017. július 1-13., míg az őszi fordulóra 2017. szeptember 13-25. között kerül sor. Az időpontok egyaránt magukban foglalják a műhelyfoglalkozásokat és a tanulmányi utakat.</w:t>
      </w:r>
    </w:p>
    <w:p w:rsidR="007168A9" w:rsidRPr="007168A9" w:rsidRDefault="007168A9" w:rsidP="007168A9">
      <w:pPr>
        <w:rPr>
          <w:lang w:val="hu-HU"/>
        </w:rPr>
      </w:pPr>
      <w:r w:rsidRPr="007168A9">
        <w:rPr>
          <w:lang w:val="hu-HU"/>
        </w:rPr>
        <w:t xml:space="preserve">A résztvevők először egy négynapos képzésen vesznek részt Varsóban, amelynek keretében nélkülözhetetlen elméleti ismeretekre tesznek szert az interjúkészítés módszertanáról, a digitális kamerakezelésről, a fotográfia és a vizuális anyagok </w:t>
      </w:r>
      <w:proofErr w:type="spellStart"/>
      <w:r w:rsidRPr="007168A9">
        <w:rPr>
          <w:lang w:val="hu-HU"/>
        </w:rPr>
        <w:t>digitalizációjáról</w:t>
      </w:r>
      <w:proofErr w:type="spellEnd"/>
      <w:r w:rsidRPr="007168A9">
        <w:rPr>
          <w:lang w:val="hu-HU"/>
        </w:rPr>
        <w:t>, az archiválásról és az adott régiók történelmi kontextusáról. Ezt követően a résztvevők hat fős csoportokra osztva elutaznak a határvidékekre és a további helyszínekre. Egyhetes ott-tartózkodásuk alatt helyiekkel készítenek interjúkat és dokumentálják azokat.</w:t>
      </w:r>
    </w:p>
    <w:p w:rsidR="007168A9" w:rsidRPr="007168A9" w:rsidRDefault="007168A9" w:rsidP="007168A9">
      <w:pPr>
        <w:rPr>
          <w:lang w:val="hu-HU"/>
        </w:rPr>
      </w:pPr>
      <w:r w:rsidRPr="007168A9">
        <w:rPr>
          <w:lang w:val="hu-HU"/>
        </w:rPr>
        <w:t xml:space="preserve">A visszaemlékezések, a hang- és videofelvételek, a fotográfiák, a levelek és a közösségek mindennapi életét megörökítő más dokumentumok képezik majd annak a beszámolónak az alapját, amelyet a résztvevők a tanulmányi útjukról készítenek, és amely egyaránt megosztásra kerül történeti </w:t>
      </w:r>
      <w:proofErr w:type="spellStart"/>
      <w:r w:rsidRPr="007168A9">
        <w:rPr>
          <w:lang w:val="hu-HU"/>
        </w:rPr>
        <w:t>intézetekkel</w:t>
      </w:r>
      <w:proofErr w:type="spellEnd"/>
      <w:r w:rsidRPr="007168A9">
        <w:rPr>
          <w:lang w:val="hu-HU"/>
        </w:rPr>
        <w:t xml:space="preserve"> és helyi levéltárakkal, beleértve Lengyelország Nemzeti Digitális Archívumát és a Lengyel Zsidóság Történetének </w:t>
      </w:r>
      <w:proofErr w:type="spellStart"/>
      <w:r w:rsidRPr="007168A9">
        <w:rPr>
          <w:lang w:val="hu-HU"/>
        </w:rPr>
        <w:t>Múzeuma</w:t>
      </w:r>
      <w:proofErr w:type="spellEnd"/>
      <w:r w:rsidRPr="007168A9">
        <w:rPr>
          <w:lang w:val="hu-HU"/>
        </w:rPr>
        <w:t xml:space="preserve"> által működtetett </w:t>
      </w:r>
      <w:proofErr w:type="spellStart"/>
      <w:r w:rsidRPr="007168A9">
        <w:rPr>
          <w:lang w:val="hu-HU"/>
        </w:rPr>
        <w:t>Virtual</w:t>
      </w:r>
      <w:proofErr w:type="spellEnd"/>
      <w:r w:rsidRPr="007168A9">
        <w:rPr>
          <w:lang w:val="hu-HU"/>
        </w:rPr>
        <w:t xml:space="preserve"> </w:t>
      </w:r>
      <w:proofErr w:type="spellStart"/>
      <w:r w:rsidRPr="007168A9">
        <w:rPr>
          <w:lang w:val="hu-HU"/>
        </w:rPr>
        <w:t>Shtetl</w:t>
      </w:r>
      <w:proofErr w:type="spellEnd"/>
      <w:r w:rsidRPr="007168A9">
        <w:rPr>
          <w:lang w:val="hu-HU"/>
        </w:rPr>
        <w:t>-t.</w:t>
      </w:r>
    </w:p>
    <w:p w:rsidR="007168A9" w:rsidRDefault="007168A9" w:rsidP="007168A9">
      <w:pPr>
        <w:rPr>
          <w:lang w:val="hu-HU"/>
        </w:rPr>
      </w:pPr>
      <w:r w:rsidRPr="007168A9">
        <w:rPr>
          <w:lang w:val="hu-HU"/>
        </w:rPr>
        <w:t xml:space="preserve">A családi fotókon és elbeszélésekben rögzített, összegyűjtött dokumentumanyag, amely a nyolc európai régió múltját tükrözi azok kulturális és történelmi komplexitásával együtt, a projektet záró konferencia </w:t>
      </w:r>
      <w:proofErr w:type="spellStart"/>
      <w:r w:rsidRPr="007168A9">
        <w:rPr>
          <w:lang w:val="hu-HU"/>
        </w:rPr>
        <w:t>témájaként</w:t>
      </w:r>
      <w:proofErr w:type="spellEnd"/>
      <w:r w:rsidRPr="007168A9">
        <w:rPr>
          <w:lang w:val="hu-HU"/>
        </w:rPr>
        <w:t xml:space="preserve"> fog szolgálni. A 2017 decemberében Berlinben megrendezésre kerülő esemény kulturális antropológusok, történészek és </w:t>
      </w:r>
      <w:proofErr w:type="spellStart"/>
      <w:r w:rsidRPr="007168A9">
        <w:rPr>
          <w:lang w:val="hu-HU"/>
        </w:rPr>
        <w:t>oral</w:t>
      </w:r>
      <w:proofErr w:type="spellEnd"/>
      <w:r w:rsidRPr="007168A9">
        <w:rPr>
          <w:lang w:val="hu-HU"/>
        </w:rPr>
        <w:t xml:space="preserve"> </w:t>
      </w:r>
      <w:proofErr w:type="spellStart"/>
      <w:r w:rsidRPr="007168A9">
        <w:rPr>
          <w:lang w:val="hu-HU"/>
        </w:rPr>
        <w:t>history</w:t>
      </w:r>
      <w:proofErr w:type="spellEnd"/>
      <w:r w:rsidRPr="007168A9">
        <w:rPr>
          <w:lang w:val="hu-HU"/>
        </w:rPr>
        <w:t xml:space="preserve"> kutatók között zajló kerekasztalbeszélgetéseknek is helyet ad.</w:t>
      </w:r>
    </w:p>
    <w:p w:rsidR="00E24D8C" w:rsidRDefault="00E24D8C" w:rsidP="007168A9">
      <w:pPr>
        <w:rPr>
          <w:lang w:val="hu-HU"/>
        </w:rPr>
      </w:pPr>
    </w:p>
    <w:p w:rsidR="00E24D8C" w:rsidRDefault="00E24D8C" w:rsidP="007168A9">
      <w:pPr>
        <w:rPr>
          <w:lang w:val="hu-HU"/>
        </w:rPr>
      </w:pPr>
    </w:p>
    <w:p w:rsidR="00E24D8C" w:rsidRDefault="00E24D8C" w:rsidP="007168A9">
      <w:pPr>
        <w:rPr>
          <w:lang w:val="hu-HU"/>
        </w:rPr>
      </w:pPr>
    </w:p>
    <w:p w:rsidR="00E24D8C" w:rsidRDefault="00E24D8C" w:rsidP="007168A9">
      <w:pPr>
        <w:rPr>
          <w:lang w:val="hu-HU"/>
        </w:rPr>
      </w:pPr>
    </w:p>
    <w:p w:rsidR="00E24D8C" w:rsidRPr="007168A9" w:rsidRDefault="00E24D8C" w:rsidP="007168A9">
      <w:pPr>
        <w:rPr>
          <w:lang w:val="hu-HU"/>
        </w:rPr>
      </w:pPr>
    </w:p>
    <w:p w:rsidR="007168A9" w:rsidRPr="007168A9" w:rsidRDefault="007168A9" w:rsidP="007168A9">
      <w:pPr>
        <w:rPr>
          <w:lang w:val="hu-HU"/>
        </w:rPr>
      </w:pPr>
      <w:r w:rsidRPr="007168A9">
        <w:rPr>
          <w:lang w:val="hu-HU"/>
        </w:rPr>
        <w:t>A jelentkezések elbírálásánál mindenekelőtt a jelentkezők motiváltságát, nyitottságát és együttműködési készségét veszik figyelembe. Az angol, valamint az adott régió egyik nyelvének ismerete alapkövetelmény.</w:t>
      </w:r>
    </w:p>
    <w:p w:rsidR="007168A9" w:rsidRPr="007168A9" w:rsidRDefault="007168A9" w:rsidP="007168A9">
      <w:pPr>
        <w:rPr>
          <w:rFonts w:ascii="Arial" w:hAnsi="Arial" w:cs="Arial"/>
          <w:sz w:val="20"/>
          <w:lang w:val="hu-HU"/>
        </w:rPr>
      </w:pPr>
      <w:r w:rsidRPr="007168A9">
        <w:rPr>
          <w:lang w:val="hu-HU"/>
        </w:rPr>
        <w:t xml:space="preserve">A jelentkezési lap, a jelentkezések elbírálására vonatkozó szabályzat, valamint további információ az alábbi linken érhető el: </w:t>
      </w:r>
      <w:hyperlink r:id="rId7" w:history="1">
        <w:r w:rsidRPr="007168A9">
          <w:rPr>
            <w:rStyle w:val="Hipercze"/>
            <w:rFonts w:ascii="Arial" w:hAnsi="Arial" w:cs="Arial"/>
            <w:sz w:val="20"/>
            <w:lang w:val="hu-HU"/>
          </w:rPr>
          <w:t>http://www.enrs.eu/inbetween</w:t>
        </w:r>
      </w:hyperlink>
      <w:r w:rsidRPr="007168A9">
        <w:rPr>
          <w:rStyle w:val="Hipercze"/>
          <w:rFonts w:ascii="Arial" w:hAnsi="Arial" w:cs="Arial"/>
          <w:sz w:val="20"/>
          <w:lang w:val="hu-HU"/>
        </w:rPr>
        <w:t xml:space="preserve">. </w:t>
      </w:r>
    </w:p>
    <w:p w:rsidR="007168A9" w:rsidRPr="007168A9" w:rsidRDefault="007168A9" w:rsidP="007168A9">
      <w:pPr>
        <w:rPr>
          <w:lang w:val="hu-HU"/>
        </w:rPr>
      </w:pPr>
      <w:r w:rsidRPr="007168A9">
        <w:rPr>
          <w:rFonts w:ascii="Arial" w:hAnsi="Arial" w:cs="Arial"/>
          <w:sz w:val="20"/>
          <w:lang w:val="hu-HU"/>
        </w:rPr>
        <w:t>További kérdéseivel forduljon</w:t>
      </w:r>
      <w:r w:rsidRPr="007168A9">
        <w:rPr>
          <w:lang w:val="hu-HU"/>
        </w:rPr>
        <w:t xml:space="preserve"> Karolina </w:t>
      </w:r>
      <w:proofErr w:type="spellStart"/>
      <w:r w:rsidRPr="007168A9">
        <w:rPr>
          <w:lang w:val="hu-HU"/>
        </w:rPr>
        <w:t>Dziełakhoz</w:t>
      </w:r>
      <w:proofErr w:type="spellEnd"/>
      <w:r w:rsidRPr="007168A9">
        <w:rPr>
          <w:lang w:val="hu-HU"/>
        </w:rPr>
        <w:t xml:space="preserve">, az </w:t>
      </w:r>
      <w:r w:rsidRPr="007168A9">
        <w:rPr>
          <w:i/>
          <w:lang w:val="hu-HU"/>
        </w:rPr>
        <w:t xml:space="preserve">In </w:t>
      </w:r>
      <w:proofErr w:type="spellStart"/>
      <w:r w:rsidRPr="007168A9">
        <w:rPr>
          <w:i/>
          <w:lang w:val="hu-HU"/>
        </w:rPr>
        <w:t>Between</w:t>
      </w:r>
      <w:proofErr w:type="spellEnd"/>
      <w:r w:rsidRPr="007168A9">
        <w:rPr>
          <w:i/>
          <w:lang w:val="hu-HU"/>
        </w:rPr>
        <w:t>?</w:t>
      </w:r>
      <w:r w:rsidRPr="007168A9">
        <w:rPr>
          <w:lang w:val="hu-HU"/>
        </w:rPr>
        <w:t xml:space="preserve"> projektkoordinátorához: e-mail:</w:t>
      </w:r>
      <w:r w:rsidRPr="007168A9">
        <w:rPr>
          <w:rFonts w:ascii="Arial" w:hAnsi="Arial" w:cs="Arial"/>
          <w:sz w:val="20"/>
          <w:lang w:val="hu-HU"/>
        </w:rPr>
        <w:t xml:space="preserve"> </w:t>
      </w:r>
      <w:hyperlink r:id="rId8" w:history="1">
        <w:r w:rsidRPr="007168A9">
          <w:rPr>
            <w:rStyle w:val="Hipercze"/>
            <w:rFonts w:ascii="Arial" w:hAnsi="Arial" w:cs="Arial"/>
            <w:sz w:val="20"/>
            <w:lang w:val="hu-HU"/>
          </w:rPr>
          <w:t>karolina.dzielak@enrs.eu</w:t>
        </w:r>
      </w:hyperlink>
      <w:r w:rsidRPr="007168A9">
        <w:rPr>
          <w:rFonts w:ascii="Arial" w:hAnsi="Arial" w:cs="Arial"/>
          <w:sz w:val="20"/>
          <w:lang w:val="hu-HU"/>
        </w:rPr>
        <w:t xml:space="preserve">, </w:t>
      </w:r>
      <w:r w:rsidRPr="007168A9">
        <w:rPr>
          <w:lang w:val="hu-HU"/>
        </w:rPr>
        <w:t>telefon: 00 48 22 395 7610.</w:t>
      </w:r>
    </w:p>
    <w:p w:rsidR="009A2C5B" w:rsidRPr="007168A9" w:rsidRDefault="00E24D8C" w:rsidP="009A2C5B">
      <w:pPr>
        <w:pStyle w:val="Standard"/>
        <w:spacing w:after="0" w:line="240" w:lineRule="auto"/>
        <w:rPr>
          <w:rFonts w:ascii="Arial" w:eastAsia="Times New Roman" w:hAnsi="Arial" w:cs="Arial"/>
          <w:b/>
          <w:color w:val="000000"/>
          <w:lang w:val="hu-HU"/>
        </w:rPr>
      </w:pPr>
      <w:r w:rsidRPr="007168A9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2513965</wp:posOffset>
            </wp:positionV>
            <wp:extent cx="897255" cy="411480"/>
            <wp:effectExtent l="0" t="0" r="0" b="762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segrad_fund_logo_black_800p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8A9" w:rsidRPr="00E24D8C" w:rsidRDefault="007168A9" w:rsidP="00CB52BF">
      <w:pPr>
        <w:ind w:left="2410"/>
        <w:rPr>
          <w:i/>
          <w:sz w:val="20"/>
          <w:szCs w:val="20"/>
          <w:lang w:val="hu-HU"/>
        </w:rPr>
      </w:pPr>
      <w:r w:rsidRPr="00E24D8C">
        <w:rPr>
          <w:i/>
          <w:sz w:val="20"/>
          <w:szCs w:val="20"/>
          <w:lang w:val="hu-HU"/>
        </w:rPr>
        <w:t>A projekt a Nemzetközi Visegrádi Alap társfinanszírozásával valósul meg.</w:t>
      </w:r>
    </w:p>
    <w:p w:rsidR="007168A9" w:rsidRDefault="00E24D8C" w:rsidP="007168A9">
      <w:pPr>
        <w:rPr>
          <w:sz w:val="20"/>
          <w:szCs w:val="20"/>
          <w:lang w:val="hu-HU"/>
        </w:rPr>
      </w:pPr>
      <w:r w:rsidRPr="007168A9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3016250</wp:posOffset>
            </wp:positionV>
            <wp:extent cx="1409700" cy="4108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ENG-MONOCHMRO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8A9" w:rsidRPr="007168A9">
        <w:rPr>
          <w:sz w:val="20"/>
          <w:szCs w:val="20"/>
          <w:lang w:val="hu-HU"/>
        </w:rPr>
        <w:t xml:space="preserve">Az </w:t>
      </w:r>
      <w:r w:rsidR="007168A9" w:rsidRPr="007168A9">
        <w:rPr>
          <w:b/>
          <w:sz w:val="20"/>
          <w:szCs w:val="20"/>
          <w:lang w:val="hu-HU"/>
        </w:rPr>
        <w:t>Emlékezet és Szolidaritás Európai Hálózata (ESzEH)</w:t>
      </w:r>
      <w:r w:rsidR="007168A9" w:rsidRPr="007168A9">
        <w:rPr>
          <w:sz w:val="20"/>
          <w:szCs w:val="20"/>
          <w:lang w:val="hu-HU"/>
        </w:rPr>
        <w:t xml:space="preserve"> egy nemzetközi vállalkozás, amelynek célja a XX. századi Európa emlékezetének megőrzése, történelmének kutatása, dokumentálása és népszerűsítése, különös tekintettel a diktatúrákra, a háborúkra és az elnyomással szemben álló társadalomra.</w:t>
      </w:r>
    </w:p>
    <w:p w:rsidR="007168A9" w:rsidRPr="007168A9" w:rsidRDefault="007168A9" w:rsidP="007168A9">
      <w:pPr>
        <w:rPr>
          <w:sz w:val="20"/>
          <w:szCs w:val="20"/>
          <w:lang w:val="hu-HU"/>
        </w:rPr>
      </w:pPr>
    </w:p>
    <w:p w:rsidR="009A2C5B" w:rsidRPr="007168A9" w:rsidRDefault="009A2C5B" w:rsidP="009A2C5B">
      <w:pPr>
        <w:pStyle w:val="Standard"/>
        <w:spacing w:after="0" w:line="240" w:lineRule="auto"/>
        <w:rPr>
          <w:rFonts w:ascii="Arial" w:hAnsi="Arial" w:cs="Arial"/>
          <w:b/>
          <w:lang w:val="hu-HU"/>
        </w:rPr>
      </w:pPr>
    </w:p>
    <w:p w:rsidR="009A2C5B" w:rsidRPr="007168A9" w:rsidRDefault="009A2C5B" w:rsidP="009A2C5B">
      <w:pPr>
        <w:pStyle w:val="Bezodstpw"/>
        <w:rPr>
          <w:rFonts w:ascii="Arial" w:hAnsi="Arial" w:cs="Arial"/>
          <w:sz w:val="18"/>
          <w:szCs w:val="20"/>
          <w:lang w:val="hu-HU"/>
        </w:rPr>
      </w:pPr>
    </w:p>
    <w:p w:rsidR="00272853" w:rsidRPr="007168A9" w:rsidRDefault="00272853" w:rsidP="009A2C5B">
      <w:pPr>
        <w:spacing w:after="0" w:line="240" w:lineRule="auto"/>
        <w:rPr>
          <w:rFonts w:ascii="Cambria" w:hAnsi="Cambria"/>
          <w:szCs w:val="28"/>
          <w:lang w:val="hu-HU"/>
        </w:rPr>
      </w:pPr>
    </w:p>
    <w:sectPr w:rsidR="00272853" w:rsidRPr="007168A9" w:rsidSect="00A620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D6" w:rsidRDefault="003726D6" w:rsidP="002A1E45">
      <w:pPr>
        <w:spacing w:after="0" w:line="240" w:lineRule="auto"/>
      </w:pPr>
      <w:r>
        <w:separator/>
      </w:r>
    </w:p>
  </w:endnote>
  <w:endnote w:type="continuationSeparator" w:id="0">
    <w:p w:rsidR="003726D6" w:rsidRDefault="003726D6" w:rsidP="002A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98" w:rsidRDefault="00C55498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-2842260</wp:posOffset>
          </wp:positionV>
          <wp:extent cx="7486650" cy="3388469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3388469"/>
                  </a:xfrm>
                  <a:prstGeom prst="rect">
                    <a:avLst/>
                  </a:prstGeom>
                  <a:pattFill prst="pct5">
                    <a:fgClr>
                      <a:schemeClr val="accent1"/>
                    </a:fgClr>
                    <a:bgClr>
                      <a:schemeClr val="bg1"/>
                    </a:bgClr>
                  </a:pattFill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17" w:rsidRDefault="00A620D1" w:rsidP="00C55498">
    <w:pPr>
      <w:pStyle w:val="Stopka"/>
      <w:tabs>
        <w:tab w:val="clear" w:pos="4536"/>
        <w:tab w:val="clear" w:pos="9072"/>
        <w:tab w:val="left" w:pos="789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-2899410</wp:posOffset>
          </wp:positionV>
          <wp:extent cx="7743159" cy="350456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59" cy="350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49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0D1" w:rsidRDefault="00A620D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-1223645</wp:posOffset>
          </wp:positionH>
          <wp:positionV relativeFrom="paragraph">
            <wp:posOffset>-1461135</wp:posOffset>
          </wp:positionV>
          <wp:extent cx="7975897" cy="240982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897" cy="2409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D6" w:rsidRDefault="003726D6" w:rsidP="002A1E45">
      <w:pPr>
        <w:spacing w:after="0" w:line="240" w:lineRule="auto"/>
      </w:pPr>
      <w:r>
        <w:separator/>
      </w:r>
    </w:p>
  </w:footnote>
  <w:footnote w:type="continuationSeparator" w:id="0">
    <w:p w:rsidR="003726D6" w:rsidRDefault="003726D6" w:rsidP="002A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98" w:rsidRPr="00C55498" w:rsidRDefault="00C55498" w:rsidP="00C554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-535305</wp:posOffset>
          </wp:positionV>
          <wp:extent cx="6613674" cy="1600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674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17" w:rsidRDefault="00E77D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-525780</wp:posOffset>
          </wp:positionV>
          <wp:extent cx="6823075" cy="16510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075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0D1" w:rsidRDefault="00A620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-534035</wp:posOffset>
          </wp:positionV>
          <wp:extent cx="6823075" cy="1651000"/>
          <wp:effectExtent l="0" t="0" r="0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075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AB"/>
    <w:rsid w:val="00031968"/>
    <w:rsid w:val="00052704"/>
    <w:rsid w:val="000569B3"/>
    <w:rsid w:val="000806D0"/>
    <w:rsid w:val="00082465"/>
    <w:rsid w:val="000B5031"/>
    <w:rsid w:val="000B559A"/>
    <w:rsid w:val="00103A8D"/>
    <w:rsid w:val="00113C82"/>
    <w:rsid w:val="00156E81"/>
    <w:rsid w:val="001572B2"/>
    <w:rsid w:val="0018689B"/>
    <w:rsid w:val="001B12CC"/>
    <w:rsid w:val="00205C9F"/>
    <w:rsid w:val="00236AED"/>
    <w:rsid w:val="002573CB"/>
    <w:rsid w:val="00265F60"/>
    <w:rsid w:val="00272853"/>
    <w:rsid w:val="00291323"/>
    <w:rsid w:val="00296FFD"/>
    <w:rsid w:val="002A1E45"/>
    <w:rsid w:val="002B6B35"/>
    <w:rsid w:val="00311F9D"/>
    <w:rsid w:val="00342FC5"/>
    <w:rsid w:val="0037083A"/>
    <w:rsid w:val="003726D6"/>
    <w:rsid w:val="00374D2B"/>
    <w:rsid w:val="0037569E"/>
    <w:rsid w:val="003B43FC"/>
    <w:rsid w:val="003C628A"/>
    <w:rsid w:val="003F3D4F"/>
    <w:rsid w:val="003F415A"/>
    <w:rsid w:val="00480E0C"/>
    <w:rsid w:val="004F65A0"/>
    <w:rsid w:val="00533AB7"/>
    <w:rsid w:val="005F742F"/>
    <w:rsid w:val="00624BC6"/>
    <w:rsid w:val="006A4524"/>
    <w:rsid w:val="006C770C"/>
    <w:rsid w:val="006F58CC"/>
    <w:rsid w:val="007168A9"/>
    <w:rsid w:val="0073562D"/>
    <w:rsid w:val="0077775D"/>
    <w:rsid w:val="007818A3"/>
    <w:rsid w:val="007A5E95"/>
    <w:rsid w:val="007C00B1"/>
    <w:rsid w:val="00803266"/>
    <w:rsid w:val="008140CB"/>
    <w:rsid w:val="00824698"/>
    <w:rsid w:val="00842F27"/>
    <w:rsid w:val="00854856"/>
    <w:rsid w:val="008925CB"/>
    <w:rsid w:val="008A0F01"/>
    <w:rsid w:val="008C43D6"/>
    <w:rsid w:val="008F5A67"/>
    <w:rsid w:val="00955CEB"/>
    <w:rsid w:val="009A2C5B"/>
    <w:rsid w:val="009A425E"/>
    <w:rsid w:val="009C5026"/>
    <w:rsid w:val="009F3372"/>
    <w:rsid w:val="00A00C8B"/>
    <w:rsid w:val="00A063B6"/>
    <w:rsid w:val="00A611B4"/>
    <w:rsid w:val="00A620D1"/>
    <w:rsid w:val="00A64A8A"/>
    <w:rsid w:val="00A73515"/>
    <w:rsid w:val="00A815A5"/>
    <w:rsid w:val="00A816A2"/>
    <w:rsid w:val="00A94ABD"/>
    <w:rsid w:val="00AC4147"/>
    <w:rsid w:val="00AC5EAE"/>
    <w:rsid w:val="00AE0D29"/>
    <w:rsid w:val="00B04B87"/>
    <w:rsid w:val="00B17DCC"/>
    <w:rsid w:val="00B5569D"/>
    <w:rsid w:val="00B973F1"/>
    <w:rsid w:val="00C13743"/>
    <w:rsid w:val="00C55498"/>
    <w:rsid w:val="00C7262E"/>
    <w:rsid w:val="00C84814"/>
    <w:rsid w:val="00CB52BF"/>
    <w:rsid w:val="00CD72A7"/>
    <w:rsid w:val="00D551EB"/>
    <w:rsid w:val="00D91AE8"/>
    <w:rsid w:val="00D97919"/>
    <w:rsid w:val="00DA1531"/>
    <w:rsid w:val="00DD09EE"/>
    <w:rsid w:val="00DD0ECE"/>
    <w:rsid w:val="00DD5DB1"/>
    <w:rsid w:val="00E24D8C"/>
    <w:rsid w:val="00E33CBA"/>
    <w:rsid w:val="00E70232"/>
    <w:rsid w:val="00E754AB"/>
    <w:rsid w:val="00E77D17"/>
    <w:rsid w:val="00E95081"/>
    <w:rsid w:val="00EB032D"/>
    <w:rsid w:val="00EF13CE"/>
    <w:rsid w:val="00EF36A5"/>
    <w:rsid w:val="00EF4FF7"/>
    <w:rsid w:val="00EF5516"/>
    <w:rsid w:val="00F150CA"/>
    <w:rsid w:val="00FE02AF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427D4"/>
  <w15:docId w15:val="{A13CAC0C-B7FB-4050-AC3A-7B81F7C3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A2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754AB"/>
    <w:pPr>
      <w:tabs>
        <w:tab w:val="center" w:pos="4536"/>
        <w:tab w:val="right" w:pos="9072"/>
      </w:tabs>
      <w:spacing w:after="0" w:line="240" w:lineRule="auto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54A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4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0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E45"/>
  </w:style>
  <w:style w:type="table" w:styleId="Tabela-Siatka">
    <w:name w:val="Table Grid"/>
    <w:basedOn w:val="Standardowy"/>
    <w:uiPriority w:val="39"/>
    <w:rsid w:val="0085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omylnaczcionkaakapitu"/>
    <w:rsid w:val="00103A8D"/>
  </w:style>
  <w:style w:type="character" w:customStyle="1" w:styleId="apple-converted-space">
    <w:name w:val="apple-converted-space"/>
    <w:basedOn w:val="Domylnaczcionkaakapitu"/>
    <w:rsid w:val="00103A8D"/>
  </w:style>
  <w:style w:type="paragraph" w:customStyle="1" w:styleId="Standard">
    <w:name w:val="Standard"/>
    <w:rsid w:val="009A2C5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character" w:customStyle="1" w:styleId="Internetlink">
    <w:name w:val="Internet link"/>
    <w:rsid w:val="009A2C5B"/>
    <w:rPr>
      <w:color w:val="0000FF"/>
      <w:u w:val="single"/>
    </w:rPr>
  </w:style>
  <w:style w:type="paragraph" w:styleId="Bezodstpw">
    <w:name w:val="No Spacing"/>
    <w:qFormat/>
    <w:rsid w:val="009A2C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dzielak@enrs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rs.eu/inbetwee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7411-5298-4781-875C-B2B7E2E9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Kann</dc:creator>
  <cp:lastModifiedBy>Fundacja</cp:lastModifiedBy>
  <cp:revision>7</cp:revision>
  <cp:lastPrinted>2017-03-17T13:55:00Z</cp:lastPrinted>
  <dcterms:created xsi:type="dcterms:W3CDTF">2017-03-17T13:40:00Z</dcterms:created>
  <dcterms:modified xsi:type="dcterms:W3CDTF">2017-03-29T14:44:00Z</dcterms:modified>
</cp:coreProperties>
</file>